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793648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793648" w:rsidRDefault="00117C3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793648" w:rsidRDefault="00901AA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793648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793648" w:rsidRDefault="00901AA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793648" w:rsidRDefault="00901AA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793648" w:rsidRDefault="00901AA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01AA1" w:rsidRPr="00793648" w:rsidRDefault="00901AA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7936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Ва</w:t>
      </w:r>
      <w:r w:rsidR="00A7747E" w:rsidRPr="007936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ми выбран материал из коллекции </w:t>
      </w:r>
      <w:r w:rsidR="00E75E86" w:rsidRPr="00793648">
        <w:rPr>
          <w:rFonts w:ascii="Arial" w:hAnsi="Arial" w:cs="Arial"/>
          <w:b/>
          <w:sz w:val="24"/>
          <w:szCs w:val="24"/>
          <w:u w:val="single"/>
          <w:lang w:val="en-US"/>
        </w:rPr>
        <w:t>Talisman</w:t>
      </w:r>
      <w:r w:rsidRPr="007936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901AA1" w:rsidRPr="00793648" w:rsidRDefault="00901AA1" w:rsidP="00793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0E8" w:rsidRPr="00793648" w:rsidRDefault="00B050E8" w:rsidP="00793648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E75E86" w:rsidRPr="00793648">
        <w:rPr>
          <w:rFonts w:ascii="Arial" w:hAnsi="Arial" w:cs="Arial"/>
          <w:b/>
          <w:sz w:val="24"/>
          <w:szCs w:val="24"/>
          <w:lang w:val="en-US"/>
        </w:rPr>
        <w:t>Talisman</w:t>
      </w: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категории мебельной микрофибры.</w:t>
      </w:r>
    </w:p>
    <w:p w:rsidR="00B050E8" w:rsidRPr="00793648" w:rsidRDefault="00B050E8" w:rsidP="00793648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75E86" w:rsidRPr="00793648" w:rsidRDefault="00E75E86" w:rsidP="007936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sz w:val="24"/>
          <w:szCs w:val="24"/>
          <w:lang w:val="en-US"/>
        </w:rPr>
        <w:t>Talisman</w:t>
      </w:r>
      <w:r w:rsidRPr="00793648">
        <w:rPr>
          <w:rFonts w:ascii="Arial" w:hAnsi="Arial" w:cs="Arial"/>
          <w:sz w:val="24"/>
          <w:szCs w:val="24"/>
        </w:rPr>
        <w:t xml:space="preserve"> – микрофибра с бархатистой фактурой и низким ворсом. Глянцевый отблеск придает ткани благородный внешний вид и создает эффект дорогого велюра.</w:t>
      </w:r>
    </w:p>
    <w:p w:rsidR="00E75E86" w:rsidRPr="00793648" w:rsidRDefault="00E75E86" w:rsidP="007936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sz w:val="24"/>
          <w:szCs w:val="24"/>
        </w:rPr>
        <w:t xml:space="preserve">Стильные однотонные расцветки делают </w:t>
      </w:r>
      <w:r w:rsidRPr="00793648">
        <w:rPr>
          <w:rFonts w:ascii="Arial" w:hAnsi="Arial" w:cs="Arial"/>
          <w:sz w:val="24"/>
          <w:szCs w:val="24"/>
          <w:lang w:val="en-US"/>
        </w:rPr>
        <w:t>Talisman</w:t>
      </w:r>
      <w:r w:rsidRPr="00793648">
        <w:rPr>
          <w:rFonts w:ascii="Arial" w:hAnsi="Arial" w:cs="Arial"/>
          <w:sz w:val="24"/>
          <w:szCs w:val="24"/>
        </w:rPr>
        <w:t xml:space="preserve"> актуальной для современных интерьеров. Микрофибра устойчива к истиранию и практична в уходе.   </w:t>
      </w:r>
    </w:p>
    <w:p w:rsidR="00E75E86" w:rsidRPr="00793648" w:rsidRDefault="00E75E86" w:rsidP="00E75E86">
      <w:pPr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122E3" w:rsidRPr="00793648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79364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FD1D83"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79364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79364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79364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79364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Pr="0079364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FD1D83" w:rsidRPr="00793648" w:rsidRDefault="00FD1D83" w:rsidP="00FD1D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животных.</w:t>
      </w:r>
    </w:p>
    <w:p w:rsidR="00D7301D" w:rsidRPr="00793648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793648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793648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Тип ткани:</w:t>
      </w:r>
      <w:r w:rsidRPr="00793648">
        <w:rPr>
          <w:rFonts w:ascii="Arial" w:hAnsi="Arial" w:cs="Arial"/>
          <w:sz w:val="24"/>
          <w:szCs w:val="24"/>
        </w:rPr>
        <w:t xml:space="preserve"> </w:t>
      </w:r>
      <w:r w:rsidR="00FD1D83" w:rsidRPr="0079364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микрофибра</w:t>
      </w:r>
    </w:p>
    <w:p w:rsidR="00844331" w:rsidRPr="00793648" w:rsidRDefault="001122E3" w:rsidP="00BA3B38">
      <w:pPr>
        <w:pStyle w:val="a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793648">
        <w:rPr>
          <w:rFonts w:ascii="Arial" w:hAnsi="Arial" w:cs="Arial"/>
          <w:b/>
        </w:rPr>
        <w:t xml:space="preserve">Состав: </w:t>
      </w:r>
    </w:p>
    <w:p w:rsidR="001122E3" w:rsidRPr="00793648" w:rsidRDefault="00BA3B38" w:rsidP="00BA3B3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sz w:val="24"/>
          <w:szCs w:val="24"/>
        </w:rPr>
        <w:t>100% полиэстер</w:t>
      </w:r>
    </w:p>
    <w:p w:rsidR="001122E3" w:rsidRPr="00793648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793648">
        <w:rPr>
          <w:rFonts w:ascii="Arial" w:hAnsi="Arial" w:cs="Arial"/>
          <w:sz w:val="24"/>
          <w:szCs w:val="24"/>
        </w:rPr>
        <w:t xml:space="preserve"> </w:t>
      </w:r>
      <w:r w:rsidR="00E75E86" w:rsidRPr="00793648">
        <w:rPr>
          <w:rFonts w:ascii="Arial" w:hAnsi="Arial" w:cs="Arial"/>
          <w:sz w:val="24"/>
          <w:szCs w:val="24"/>
        </w:rPr>
        <w:t>4</w:t>
      </w:r>
      <w:r w:rsidR="00FD1D83" w:rsidRPr="00793648">
        <w:rPr>
          <w:rFonts w:ascii="Arial" w:hAnsi="Arial" w:cs="Arial"/>
          <w:sz w:val="24"/>
          <w:szCs w:val="24"/>
        </w:rPr>
        <w:t>0</w:t>
      </w:r>
      <w:r w:rsidRPr="00793648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793648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793648">
        <w:rPr>
          <w:rFonts w:ascii="Arial" w:hAnsi="Arial" w:cs="Arial"/>
          <w:b/>
          <w:sz w:val="24"/>
          <w:szCs w:val="24"/>
        </w:rPr>
        <w:t>Производитель:</w:t>
      </w:r>
      <w:r w:rsidRPr="00793648">
        <w:rPr>
          <w:rFonts w:ascii="Arial" w:hAnsi="Arial" w:cs="Arial"/>
          <w:sz w:val="24"/>
          <w:szCs w:val="24"/>
        </w:rPr>
        <w:t xml:space="preserve"> </w:t>
      </w:r>
      <w:r w:rsidR="00E75E86" w:rsidRPr="00793648">
        <w:rPr>
          <w:rFonts w:ascii="Arial" w:hAnsi="Arial" w:cs="Arial"/>
          <w:sz w:val="24"/>
          <w:szCs w:val="24"/>
        </w:rPr>
        <w:t>Китай</w:t>
      </w:r>
    </w:p>
    <w:p w:rsidR="006449F9" w:rsidRPr="00793648" w:rsidRDefault="006449F9" w:rsidP="00901AA1">
      <w:pPr>
        <w:rPr>
          <w:rFonts w:ascii="Arial" w:hAnsi="Arial" w:cs="Arial"/>
          <w:sz w:val="24"/>
          <w:szCs w:val="24"/>
        </w:rPr>
      </w:pPr>
    </w:p>
    <w:p w:rsidR="00793648" w:rsidRPr="00793648" w:rsidRDefault="00793648">
      <w:pPr>
        <w:rPr>
          <w:rFonts w:ascii="Arial" w:hAnsi="Arial" w:cs="Arial"/>
          <w:sz w:val="24"/>
          <w:szCs w:val="24"/>
        </w:rPr>
      </w:pPr>
    </w:p>
    <w:sectPr w:rsidR="00793648" w:rsidRPr="0079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1D2153"/>
    <w:rsid w:val="00213013"/>
    <w:rsid w:val="00293B47"/>
    <w:rsid w:val="002D0753"/>
    <w:rsid w:val="002D24E1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93648"/>
    <w:rsid w:val="007D54FE"/>
    <w:rsid w:val="00822BE9"/>
    <w:rsid w:val="0083630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A561A0"/>
    <w:rsid w:val="00A571CB"/>
    <w:rsid w:val="00A7747E"/>
    <w:rsid w:val="00AA3548"/>
    <w:rsid w:val="00B020BA"/>
    <w:rsid w:val="00B050E8"/>
    <w:rsid w:val="00BA0E72"/>
    <w:rsid w:val="00BA3B38"/>
    <w:rsid w:val="00BD2B9A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50580"/>
    <w:rsid w:val="00E75E86"/>
    <w:rsid w:val="00F27D27"/>
    <w:rsid w:val="00FD1D8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5</cp:revision>
  <cp:lastPrinted>2020-10-01T10:35:00Z</cp:lastPrinted>
  <dcterms:created xsi:type="dcterms:W3CDTF">2021-01-27T17:58:00Z</dcterms:created>
  <dcterms:modified xsi:type="dcterms:W3CDTF">2021-02-11T06:02:00Z</dcterms:modified>
</cp:coreProperties>
</file>